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995" w:rsidRDefault="0010579B">
      <w:pPr>
        <w:rPr>
          <w:rFonts w:hint="cs"/>
          <w:rtl/>
          <w:lang w:bidi="ar-OM"/>
        </w:rPr>
      </w:pPr>
      <w:r>
        <w:rPr>
          <w:rFonts w:hint="cs"/>
          <w:rtl/>
          <w:lang w:bidi="ar-OM"/>
        </w:rPr>
        <w:t>مخصص الدرجة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10579B" w:rsidTr="0010579B">
        <w:tc>
          <w:tcPr>
            <w:tcW w:w="4148" w:type="dxa"/>
          </w:tcPr>
          <w:p w:rsidR="0010579B" w:rsidRDefault="0010579B">
            <w:pPr>
              <w:rPr>
                <w:rFonts w:hint="cs"/>
                <w:rtl/>
                <w:lang w:bidi="ar-OM"/>
              </w:rPr>
            </w:pPr>
            <w:r>
              <w:rPr>
                <w:rFonts w:hint="cs"/>
                <w:rtl/>
                <w:lang w:bidi="ar-OM"/>
              </w:rPr>
              <w:t>الدرجة</w:t>
            </w:r>
          </w:p>
        </w:tc>
        <w:tc>
          <w:tcPr>
            <w:tcW w:w="4148" w:type="dxa"/>
          </w:tcPr>
          <w:p w:rsidR="0010579B" w:rsidRDefault="0010579B">
            <w:pPr>
              <w:rPr>
                <w:rFonts w:hint="cs"/>
                <w:rtl/>
                <w:lang w:bidi="ar-OM"/>
              </w:rPr>
            </w:pPr>
            <w:r>
              <w:rPr>
                <w:rFonts w:hint="cs"/>
                <w:rtl/>
                <w:lang w:bidi="ar-OM"/>
              </w:rPr>
              <w:t>المخصص</w:t>
            </w:r>
          </w:p>
        </w:tc>
      </w:tr>
      <w:tr w:rsidR="0010579B" w:rsidTr="0010579B">
        <w:tc>
          <w:tcPr>
            <w:tcW w:w="4148" w:type="dxa"/>
          </w:tcPr>
          <w:p w:rsidR="0010579B" w:rsidRDefault="0010579B">
            <w:pPr>
              <w:rPr>
                <w:lang w:bidi="ar-OM"/>
              </w:rPr>
            </w:pPr>
            <w:r>
              <w:rPr>
                <w:lang w:bidi="ar-OM"/>
              </w:rPr>
              <w:t>A</w:t>
            </w:r>
          </w:p>
        </w:tc>
        <w:tc>
          <w:tcPr>
            <w:tcW w:w="4148" w:type="dxa"/>
          </w:tcPr>
          <w:p w:rsidR="0010579B" w:rsidRDefault="0010579B">
            <w:pPr>
              <w:rPr>
                <w:rFonts w:hint="cs"/>
                <w:rtl/>
                <w:lang w:bidi="ar-OM"/>
              </w:rPr>
            </w:pPr>
            <w:r>
              <w:rPr>
                <w:rFonts w:hint="cs"/>
                <w:rtl/>
                <w:lang w:bidi="ar-OM"/>
              </w:rPr>
              <w:t>25</w:t>
            </w:r>
          </w:p>
        </w:tc>
      </w:tr>
      <w:tr w:rsidR="0010579B" w:rsidTr="0010579B">
        <w:tc>
          <w:tcPr>
            <w:tcW w:w="4148" w:type="dxa"/>
          </w:tcPr>
          <w:p w:rsidR="0010579B" w:rsidRDefault="0010579B">
            <w:pPr>
              <w:rPr>
                <w:lang w:bidi="ar-OM"/>
              </w:rPr>
            </w:pPr>
            <w:r>
              <w:rPr>
                <w:lang w:bidi="ar-OM"/>
              </w:rPr>
              <w:t>B</w:t>
            </w:r>
          </w:p>
        </w:tc>
        <w:tc>
          <w:tcPr>
            <w:tcW w:w="4148" w:type="dxa"/>
          </w:tcPr>
          <w:p w:rsidR="0010579B" w:rsidRDefault="0010579B">
            <w:pPr>
              <w:rPr>
                <w:rFonts w:hint="cs"/>
                <w:rtl/>
                <w:lang w:bidi="ar-OM"/>
              </w:rPr>
            </w:pPr>
            <w:r>
              <w:rPr>
                <w:rFonts w:hint="cs"/>
                <w:rtl/>
                <w:lang w:bidi="ar-OM"/>
              </w:rPr>
              <w:t>25</w:t>
            </w:r>
          </w:p>
        </w:tc>
      </w:tr>
      <w:tr w:rsidR="0010579B" w:rsidTr="0010579B">
        <w:tc>
          <w:tcPr>
            <w:tcW w:w="4148" w:type="dxa"/>
          </w:tcPr>
          <w:p w:rsidR="0010579B" w:rsidRDefault="0010579B">
            <w:pPr>
              <w:rPr>
                <w:lang w:bidi="ar-OM"/>
              </w:rPr>
            </w:pPr>
            <w:r>
              <w:rPr>
                <w:lang w:bidi="ar-OM"/>
              </w:rPr>
              <w:t>C</w:t>
            </w:r>
          </w:p>
        </w:tc>
        <w:tc>
          <w:tcPr>
            <w:tcW w:w="4148" w:type="dxa"/>
          </w:tcPr>
          <w:p w:rsidR="0010579B" w:rsidRDefault="0010579B">
            <w:pPr>
              <w:rPr>
                <w:rFonts w:hint="cs"/>
                <w:rtl/>
                <w:lang w:bidi="ar-OM"/>
              </w:rPr>
            </w:pPr>
            <w:r>
              <w:rPr>
                <w:rFonts w:hint="cs"/>
                <w:rtl/>
                <w:lang w:bidi="ar-OM"/>
              </w:rPr>
              <w:t>20</w:t>
            </w:r>
          </w:p>
        </w:tc>
      </w:tr>
      <w:tr w:rsidR="0010579B" w:rsidTr="0010579B">
        <w:tc>
          <w:tcPr>
            <w:tcW w:w="4148" w:type="dxa"/>
          </w:tcPr>
          <w:p w:rsidR="0010579B" w:rsidRDefault="0010579B">
            <w:pPr>
              <w:rPr>
                <w:lang w:bidi="ar-OM"/>
              </w:rPr>
            </w:pPr>
            <w:r>
              <w:rPr>
                <w:lang w:bidi="ar-OM"/>
              </w:rPr>
              <w:t>D</w:t>
            </w:r>
          </w:p>
        </w:tc>
        <w:tc>
          <w:tcPr>
            <w:tcW w:w="4148" w:type="dxa"/>
          </w:tcPr>
          <w:p w:rsidR="0010579B" w:rsidRDefault="0010579B">
            <w:pPr>
              <w:rPr>
                <w:rFonts w:hint="cs"/>
                <w:rtl/>
                <w:lang w:bidi="ar-OM"/>
              </w:rPr>
            </w:pPr>
            <w:r>
              <w:rPr>
                <w:rFonts w:hint="cs"/>
                <w:rtl/>
                <w:lang w:bidi="ar-OM"/>
              </w:rPr>
              <w:t>15</w:t>
            </w:r>
          </w:p>
        </w:tc>
      </w:tr>
      <w:tr w:rsidR="0010579B" w:rsidTr="0010579B">
        <w:tc>
          <w:tcPr>
            <w:tcW w:w="4148" w:type="dxa"/>
          </w:tcPr>
          <w:p w:rsidR="0010579B" w:rsidRDefault="0010579B">
            <w:pPr>
              <w:rPr>
                <w:lang w:bidi="ar-OM"/>
              </w:rPr>
            </w:pPr>
            <w:r>
              <w:rPr>
                <w:lang w:bidi="ar-OM"/>
              </w:rPr>
              <w:t>E</w:t>
            </w:r>
          </w:p>
        </w:tc>
        <w:tc>
          <w:tcPr>
            <w:tcW w:w="4148" w:type="dxa"/>
          </w:tcPr>
          <w:p w:rsidR="0010579B" w:rsidRDefault="0010579B">
            <w:pPr>
              <w:rPr>
                <w:rFonts w:hint="cs"/>
                <w:rtl/>
                <w:lang w:bidi="ar-OM"/>
              </w:rPr>
            </w:pPr>
            <w:r>
              <w:rPr>
                <w:rFonts w:hint="cs"/>
                <w:rtl/>
                <w:lang w:bidi="ar-OM"/>
              </w:rPr>
              <w:t>10</w:t>
            </w:r>
          </w:p>
        </w:tc>
      </w:tr>
      <w:tr w:rsidR="0010579B" w:rsidTr="0010579B">
        <w:tc>
          <w:tcPr>
            <w:tcW w:w="4148" w:type="dxa"/>
          </w:tcPr>
          <w:p w:rsidR="0010579B" w:rsidRDefault="0010579B">
            <w:pPr>
              <w:rPr>
                <w:lang w:bidi="ar-OM"/>
              </w:rPr>
            </w:pPr>
            <w:r>
              <w:rPr>
                <w:lang w:bidi="ar-OM"/>
              </w:rPr>
              <w:t>F</w:t>
            </w:r>
          </w:p>
        </w:tc>
        <w:tc>
          <w:tcPr>
            <w:tcW w:w="4148" w:type="dxa"/>
          </w:tcPr>
          <w:p w:rsidR="0010579B" w:rsidRDefault="0010579B">
            <w:pPr>
              <w:rPr>
                <w:rFonts w:hint="cs"/>
                <w:rtl/>
                <w:lang w:bidi="ar-OM"/>
              </w:rPr>
            </w:pPr>
            <w:r>
              <w:rPr>
                <w:rFonts w:hint="cs"/>
                <w:rtl/>
                <w:lang w:bidi="ar-OM"/>
              </w:rPr>
              <w:t>10</w:t>
            </w:r>
          </w:p>
        </w:tc>
      </w:tr>
      <w:tr w:rsidR="0010579B" w:rsidTr="0010579B">
        <w:tc>
          <w:tcPr>
            <w:tcW w:w="4148" w:type="dxa"/>
          </w:tcPr>
          <w:p w:rsidR="0010579B" w:rsidRDefault="0010579B">
            <w:pPr>
              <w:rPr>
                <w:lang w:bidi="ar-OM"/>
              </w:rPr>
            </w:pPr>
            <w:r>
              <w:rPr>
                <w:lang w:bidi="ar-OM"/>
              </w:rPr>
              <w:t>G</w:t>
            </w:r>
          </w:p>
        </w:tc>
        <w:tc>
          <w:tcPr>
            <w:tcW w:w="4148" w:type="dxa"/>
          </w:tcPr>
          <w:p w:rsidR="0010579B" w:rsidRDefault="0010579B">
            <w:pPr>
              <w:rPr>
                <w:rFonts w:hint="cs"/>
                <w:rtl/>
                <w:lang w:bidi="ar-OM"/>
              </w:rPr>
            </w:pPr>
            <w:r>
              <w:rPr>
                <w:rFonts w:hint="cs"/>
                <w:rtl/>
                <w:lang w:bidi="ar-OM"/>
              </w:rPr>
              <w:t>10</w:t>
            </w:r>
          </w:p>
        </w:tc>
      </w:tr>
    </w:tbl>
    <w:p w:rsidR="0010579B" w:rsidRDefault="0010579B">
      <w:pPr>
        <w:rPr>
          <w:rtl/>
          <w:lang w:bidi="ar-OM"/>
        </w:rPr>
      </w:pPr>
    </w:p>
    <w:p w:rsidR="0010579B" w:rsidRDefault="0010579B">
      <w:pPr>
        <w:rPr>
          <w:rFonts w:hint="cs"/>
          <w:rtl/>
          <w:lang w:bidi="ar-OM"/>
        </w:rPr>
      </w:pPr>
      <w:r>
        <w:rPr>
          <w:rFonts w:hint="cs"/>
          <w:rtl/>
          <w:lang w:bidi="ar-OM"/>
        </w:rPr>
        <w:t>مخصص الرحلة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8296"/>
      </w:tblGrid>
      <w:tr w:rsidR="0010579B" w:rsidTr="0010579B">
        <w:tc>
          <w:tcPr>
            <w:tcW w:w="8296" w:type="dxa"/>
          </w:tcPr>
          <w:tbl>
            <w:tblPr>
              <w:tblStyle w:val="TableGrid"/>
              <w:bidiVisual/>
              <w:tblW w:w="0" w:type="auto"/>
              <w:tblLook w:val="04A0" w:firstRow="1" w:lastRow="0" w:firstColumn="1" w:lastColumn="0" w:noHBand="0" w:noVBand="1"/>
            </w:tblPr>
            <w:tblGrid>
              <w:gridCol w:w="4035"/>
              <w:gridCol w:w="4035"/>
            </w:tblGrid>
            <w:tr w:rsidR="0010579B" w:rsidTr="0010579B">
              <w:tc>
                <w:tcPr>
                  <w:tcW w:w="4035" w:type="dxa"/>
                </w:tcPr>
                <w:p w:rsidR="0010579B" w:rsidRDefault="0010579B">
                  <w:pPr>
                    <w:rPr>
                      <w:rFonts w:hint="cs"/>
                      <w:rtl/>
                      <w:lang w:bidi="ar-OM"/>
                    </w:rPr>
                  </w:pPr>
                  <w:r>
                    <w:rPr>
                      <w:rFonts w:hint="cs"/>
                      <w:rtl/>
                      <w:lang w:bidi="ar-OM"/>
                    </w:rPr>
                    <w:t>مسار الرحلة</w:t>
                  </w:r>
                </w:p>
              </w:tc>
              <w:tc>
                <w:tcPr>
                  <w:tcW w:w="4035" w:type="dxa"/>
                </w:tcPr>
                <w:p w:rsidR="0010579B" w:rsidRDefault="0010579B">
                  <w:pPr>
                    <w:rPr>
                      <w:rFonts w:hint="cs"/>
                      <w:rtl/>
                      <w:lang w:bidi="ar-OM"/>
                    </w:rPr>
                  </w:pPr>
                  <w:r>
                    <w:rPr>
                      <w:rFonts w:hint="cs"/>
                      <w:rtl/>
                      <w:lang w:bidi="ar-OM"/>
                    </w:rPr>
                    <w:t>المخصص</w:t>
                  </w:r>
                </w:p>
              </w:tc>
            </w:tr>
            <w:tr w:rsidR="0010579B" w:rsidTr="0010579B">
              <w:tc>
                <w:tcPr>
                  <w:tcW w:w="4035" w:type="dxa"/>
                </w:tcPr>
                <w:p w:rsidR="0010579B" w:rsidRDefault="0010579B">
                  <w:pPr>
                    <w:rPr>
                      <w:lang w:bidi="ar-OM"/>
                    </w:rPr>
                  </w:pPr>
                  <w:r>
                    <w:rPr>
                      <w:lang w:bidi="ar-OM"/>
                    </w:rPr>
                    <w:t xml:space="preserve">HQ to </w:t>
                  </w:r>
                  <w:proofErr w:type="spellStart"/>
                  <w:r>
                    <w:rPr>
                      <w:lang w:bidi="ar-OM"/>
                    </w:rPr>
                    <w:t>Mussannah</w:t>
                  </w:r>
                  <w:proofErr w:type="spellEnd"/>
                </w:p>
              </w:tc>
              <w:tc>
                <w:tcPr>
                  <w:tcW w:w="4035" w:type="dxa"/>
                </w:tcPr>
                <w:p w:rsidR="0010579B" w:rsidRDefault="0010579B">
                  <w:pPr>
                    <w:rPr>
                      <w:rFonts w:hint="cs"/>
                      <w:rtl/>
                      <w:lang w:bidi="ar-OM"/>
                    </w:rPr>
                  </w:pPr>
                  <w:r>
                    <w:rPr>
                      <w:rFonts w:hint="cs"/>
                      <w:rtl/>
                      <w:lang w:bidi="ar-OM"/>
                    </w:rPr>
                    <w:t>10</w:t>
                  </w:r>
                </w:p>
              </w:tc>
            </w:tr>
            <w:tr w:rsidR="0010579B" w:rsidTr="0010579B">
              <w:tc>
                <w:tcPr>
                  <w:tcW w:w="4035" w:type="dxa"/>
                </w:tcPr>
                <w:p w:rsidR="0010579B" w:rsidRDefault="0010579B">
                  <w:pPr>
                    <w:rPr>
                      <w:lang w:bidi="ar-OM"/>
                    </w:rPr>
                  </w:pPr>
                  <w:r>
                    <w:rPr>
                      <w:lang w:bidi="ar-OM"/>
                    </w:rPr>
                    <w:t>HQ to Sur</w:t>
                  </w:r>
                </w:p>
              </w:tc>
              <w:tc>
                <w:tcPr>
                  <w:tcW w:w="4035" w:type="dxa"/>
                </w:tcPr>
                <w:p w:rsidR="0010579B" w:rsidRDefault="0010579B">
                  <w:pPr>
                    <w:rPr>
                      <w:rFonts w:hint="cs"/>
                      <w:rtl/>
                      <w:lang w:bidi="ar-OM"/>
                    </w:rPr>
                  </w:pPr>
                  <w:r>
                    <w:rPr>
                      <w:rFonts w:hint="cs"/>
                      <w:rtl/>
                      <w:lang w:bidi="ar-OM"/>
                    </w:rPr>
                    <w:t>23</w:t>
                  </w:r>
                </w:p>
              </w:tc>
            </w:tr>
            <w:tr w:rsidR="0010579B" w:rsidTr="0010579B">
              <w:tc>
                <w:tcPr>
                  <w:tcW w:w="4035" w:type="dxa"/>
                </w:tcPr>
                <w:p w:rsidR="0010579B" w:rsidRDefault="0010579B">
                  <w:pPr>
                    <w:rPr>
                      <w:lang w:bidi="ar-OM"/>
                    </w:rPr>
                  </w:pPr>
                  <w:r>
                    <w:rPr>
                      <w:lang w:bidi="ar-OM"/>
                    </w:rPr>
                    <w:t xml:space="preserve">HQ to </w:t>
                  </w:r>
                  <w:proofErr w:type="spellStart"/>
                  <w:r>
                    <w:rPr>
                      <w:lang w:bidi="ar-OM"/>
                    </w:rPr>
                    <w:t>sohar</w:t>
                  </w:r>
                  <w:proofErr w:type="spellEnd"/>
                </w:p>
              </w:tc>
              <w:tc>
                <w:tcPr>
                  <w:tcW w:w="4035" w:type="dxa"/>
                </w:tcPr>
                <w:p w:rsidR="0010579B" w:rsidRDefault="0010579B">
                  <w:pPr>
                    <w:rPr>
                      <w:rFonts w:hint="cs"/>
                      <w:rtl/>
                      <w:lang w:bidi="ar-OM"/>
                    </w:rPr>
                  </w:pPr>
                  <w:r>
                    <w:rPr>
                      <w:rFonts w:hint="cs"/>
                      <w:rtl/>
                      <w:lang w:bidi="ar-OM"/>
                    </w:rPr>
                    <w:t>20</w:t>
                  </w:r>
                </w:p>
              </w:tc>
            </w:tr>
            <w:tr w:rsidR="0010579B" w:rsidTr="0010579B">
              <w:tc>
                <w:tcPr>
                  <w:tcW w:w="4035" w:type="dxa"/>
                </w:tcPr>
                <w:p w:rsidR="0010579B" w:rsidRDefault="0010579B">
                  <w:pPr>
                    <w:rPr>
                      <w:lang w:bidi="ar-OM"/>
                    </w:rPr>
                  </w:pPr>
                  <w:r>
                    <w:rPr>
                      <w:lang w:bidi="ar-OM"/>
                    </w:rPr>
                    <w:t>MBR to sur</w:t>
                  </w:r>
                </w:p>
              </w:tc>
              <w:tc>
                <w:tcPr>
                  <w:tcW w:w="4035" w:type="dxa"/>
                </w:tcPr>
                <w:p w:rsidR="0010579B" w:rsidRDefault="0010579B">
                  <w:pPr>
                    <w:rPr>
                      <w:rFonts w:hint="cs"/>
                      <w:rtl/>
                      <w:lang w:bidi="ar-OM"/>
                    </w:rPr>
                  </w:pPr>
                  <w:r>
                    <w:rPr>
                      <w:rFonts w:hint="cs"/>
                      <w:rtl/>
                      <w:lang w:bidi="ar-OM"/>
                    </w:rPr>
                    <w:t>22</w:t>
                  </w:r>
                </w:p>
              </w:tc>
            </w:tr>
            <w:tr w:rsidR="0010579B" w:rsidTr="0010579B">
              <w:tc>
                <w:tcPr>
                  <w:tcW w:w="4035" w:type="dxa"/>
                </w:tcPr>
                <w:p w:rsidR="0010579B" w:rsidRDefault="0010579B">
                  <w:pPr>
                    <w:rPr>
                      <w:lang w:bidi="ar-OM"/>
                    </w:rPr>
                  </w:pPr>
                  <w:r>
                    <w:rPr>
                      <w:lang w:bidi="ar-OM"/>
                    </w:rPr>
                    <w:t xml:space="preserve">MBR to </w:t>
                  </w:r>
                  <w:proofErr w:type="spellStart"/>
                  <w:r>
                    <w:rPr>
                      <w:lang w:bidi="ar-OM"/>
                    </w:rPr>
                    <w:t>Mussannah</w:t>
                  </w:r>
                  <w:proofErr w:type="spellEnd"/>
                </w:p>
              </w:tc>
              <w:tc>
                <w:tcPr>
                  <w:tcW w:w="4035" w:type="dxa"/>
                </w:tcPr>
                <w:p w:rsidR="0010579B" w:rsidRDefault="0010579B">
                  <w:pPr>
                    <w:rPr>
                      <w:rFonts w:hint="cs"/>
                      <w:rtl/>
                      <w:lang w:bidi="ar-OM"/>
                    </w:rPr>
                  </w:pPr>
                  <w:r>
                    <w:rPr>
                      <w:rFonts w:hint="cs"/>
                      <w:rtl/>
                      <w:lang w:bidi="ar-OM"/>
                    </w:rPr>
                    <w:t>14</w:t>
                  </w:r>
                </w:p>
              </w:tc>
            </w:tr>
            <w:tr w:rsidR="0010579B" w:rsidTr="0010579B">
              <w:tc>
                <w:tcPr>
                  <w:tcW w:w="4035" w:type="dxa"/>
                </w:tcPr>
                <w:p w:rsidR="0010579B" w:rsidRDefault="0010579B">
                  <w:pPr>
                    <w:rPr>
                      <w:lang w:bidi="ar-OM"/>
                    </w:rPr>
                  </w:pPr>
                  <w:proofErr w:type="spellStart"/>
                  <w:r>
                    <w:rPr>
                      <w:lang w:bidi="ar-OM"/>
                    </w:rPr>
                    <w:t>Mussannah</w:t>
                  </w:r>
                  <w:proofErr w:type="spellEnd"/>
                  <w:r>
                    <w:rPr>
                      <w:lang w:bidi="ar-OM"/>
                    </w:rPr>
                    <w:t xml:space="preserve"> to sur</w:t>
                  </w:r>
                  <w:bookmarkStart w:id="0" w:name="_GoBack"/>
                  <w:bookmarkEnd w:id="0"/>
                </w:p>
              </w:tc>
              <w:tc>
                <w:tcPr>
                  <w:tcW w:w="4035" w:type="dxa"/>
                </w:tcPr>
                <w:p w:rsidR="0010579B" w:rsidRDefault="0010579B">
                  <w:pPr>
                    <w:rPr>
                      <w:rFonts w:hint="cs"/>
                      <w:rtl/>
                      <w:lang w:bidi="ar-OM"/>
                    </w:rPr>
                  </w:pPr>
                  <w:r>
                    <w:rPr>
                      <w:rFonts w:hint="cs"/>
                      <w:rtl/>
                      <w:lang w:bidi="ar-OM"/>
                    </w:rPr>
                    <w:t>33</w:t>
                  </w:r>
                </w:p>
              </w:tc>
            </w:tr>
          </w:tbl>
          <w:p w:rsidR="0010579B" w:rsidRDefault="0010579B">
            <w:pPr>
              <w:rPr>
                <w:rFonts w:hint="cs"/>
                <w:rtl/>
                <w:lang w:bidi="ar-OM"/>
              </w:rPr>
            </w:pPr>
          </w:p>
        </w:tc>
      </w:tr>
    </w:tbl>
    <w:p w:rsidR="0010579B" w:rsidRDefault="0010579B">
      <w:pPr>
        <w:rPr>
          <w:rFonts w:hint="cs"/>
          <w:lang w:bidi="ar-OM"/>
        </w:rPr>
      </w:pPr>
    </w:p>
    <w:sectPr w:rsidR="0010579B" w:rsidSect="00102E6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579B"/>
    <w:rsid w:val="00102E6B"/>
    <w:rsid w:val="0010579B"/>
    <w:rsid w:val="00520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0E342A8"/>
  <w15:chartTrackingRefBased/>
  <w15:docId w15:val="{1A9E68E0-47FF-4DF1-8E51-0317C0E8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0579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31</Words>
  <Characters>181</Characters>
  <Application>Microsoft Office Word</Application>
  <DocSecurity>0</DocSecurity>
  <Lines>1</Lines>
  <Paragraphs>1</Paragraphs>
  <ScaleCrop>false</ScaleCrop>
  <Company/>
  <LinksUpToDate>false</LinksUpToDate>
  <CharactersWithSpaces>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Sultan Al Wahaibi</dc:creator>
  <cp:keywords/>
  <dc:description/>
  <cp:lastModifiedBy>Sultan Al Wahaibi</cp:lastModifiedBy>
  <cp:revision>1</cp:revision>
  <dcterms:created xsi:type="dcterms:W3CDTF">2016-10-25T10:24:00Z</dcterms:created>
  <dcterms:modified xsi:type="dcterms:W3CDTF">2016-10-25T10:32:00Z</dcterms:modified>
</cp:coreProperties>
</file>